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2" w:rsidRPr="00184FB2" w:rsidRDefault="00184FB2" w:rsidP="00184FB2">
      <w:pPr>
        <w:jc w:val="center"/>
        <w:rPr>
          <w:b/>
          <w:sz w:val="28"/>
          <w:szCs w:val="28"/>
        </w:rPr>
      </w:pPr>
      <w:r w:rsidRPr="00184FB2">
        <w:rPr>
          <w:b/>
          <w:sz w:val="28"/>
          <w:szCs w:val="28"/>
        </w:rPr>
        <w:t>Вопросы экзамена по дисциплине «Международное пенитенциарное право»</w:t>
      </w:r>
    </w:p>
    <w:p w:rsidR="00184FB2" w:rsidRDefault="00184FB2" w:rsidP="00184FB2">
      <w:pPr>
        <w:rPr>
          <w:b/>
          <w:sz w:val="28"/>
          <w:szCs w:val="28"/>
        </w:rPr>
      </w:pPr>
    </w:p>
    <w:p w:rsidR="00184FB2" w:rsidRPr="00184FB2" w:rsidRDefault="00184FB2" w:rsidP="003742D9">
      <w:pPr>
        <w:jc w:val="both"/>
        <w:rPr>
          <w:sz w:val="28"/>
          <w:szCs w:val="28"/>
        </w:rPr>
      </w:pPr>
      <w:r w:rsidRPr="00184FB2">
        <w:rPr>
          <w:sz w:val="28"/>
          <w:szCs w:val="28"/>
        </w:rPr>
        <w:t>1.</w:t>
      </w:r>
      <w:r w:rsidRPr="00184FB2">
        <w:rPr>
          <w:sz w:val="28"/>
          <w:szCs w:val="28"/>
        </w:rPr>
        <w:tab/>
        <w:t>Уголовно-исполнительная политика Р</w:t>
      </w:r>
      <w:r>
        <w:rPr>
          <w:sz w:val="28"/>
          <w:szCs w:val="28"/>
        </w:rPr>
        <w:t>еспублики Казахстан</w:t>
      </w:r>
      <w:r w:rsidRPr="00184FB2">
        <w:rPr>
          <w:sz w:val="28"/>
          <w:szCs w:val="28"/>
        </w:rPr>
        <w:t>. Ее понятие, сущность, содержание и место в политике борьбы с преступностью.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Исправление осужденных и его основные средства (понятие и цели применения).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Уголовно-исполнительное право и его место в системе </w:t>
      </w:r>
      <w:r w:rsidR="00184FB2">
        <w:rPr>
          <w:sz w:val="28"/>
          <w:szCs w:val="28"/>
        </w:rPr>
        <w:t>казахстанского п</w:t>
      </w:r>
      <w:r w:rsidR="00184FB2" w:rsidRPr="00184FB2">
        <w:rPr>
          <w:sz w:val="28"/>
          <w:szCs w:val="28"/>
        </w:rPr>
        <w:t>рава. Уголовно-исполнительные отношения и их содержание.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Принципы уголовно-исполнительного права как основные идеи, отражающие содержание и развитие общественных отношений, возникающих в процессе и по поводу исполнения наказания.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Предмет и система курса уголовно-исполнительного права.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Система и виды органов и учреждений, исполняющих наказания. Содействие общественных объединений в работе учреждений и органов, исполняющих наказания.</w:t>
      </w:r>
    </w:p>
    <w:p w:rsid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Понятие и виды </w:t>
      </w:r>
      <w:proofErr w:type="gramStart"/>
      <w:r w:rsidR="00184FB2" w:rsidRPr="00184FB2">
        <w:rPr>
          <w:sz w:val="28"/>
          <w:szCs w:val="28"/>
        </w:rPr>
        <w:t>контроля за</w:t>
      </w:r>
      <w:proofErr w:type="gramEnd"/>
      <w:r w:rsidR="00184FB2" w:rsidRPr="00184FB2">
        <w:rPr>
          <w:sz w:val="28"/>
          <w:szCs w:val="28"/>
        </w:rPr>
        <w:t xml:space="preserve"> деятельностью учреждений и органов, исполняющих наказания.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4FB2" w:rsidRPr="00184FB2">
        <w:rPr>
          <w:sz w:val="28"/>
          <w:szCs w:val="28"/>
        </w:rPr>
        <w:tab/>
        <w:t>Взаимосвязь учреждений и органов, исполняющих наказания, с судом и иными государственными органами, ведущими борьбу с преступностью.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Понятие, сущность, содержание и основы правового положения осужденных. Влияние на правовое положение осужденных вида назначенного им наказания и порядка его исполнения.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Основные обязанности, права и свободы осужденных.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</w:r>
      <w:r w:rsidR="00184FB2">
        <w:rPr>
          <w:sz w:val="28"/>
          <w:szCs w:val="28"/>
        </w:rPr>
        <w:t>С</w:t>
      </w:r>
      <w:r w:rsidR="00184FB2" w:rsidRPr="00184FB2">
        <w:rPr>
          <w:sz w:val="28"/>
          <w:szCs w:val="28"/>
        </w:rPr>
        <w:t>оциально-экономические, политические права и демократические свободы. Личные права и свободы осужденных.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Виды и критерии   классификации осужденных к лишению свободы. 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Понятие о карательно-воспитательном процессе. </w:t>
      </w:r>
    </w:p>
    <w:p w:rsidR="00184FB2" w:rsidRPr="00184FB2" w:rsidRDefault="00184FB2" w:rsidP="003742D9">
      <w:pPr>
        <w:jc w:val="both"/>
        <w:rPr>
          <w:sz w:val="28"/>
          <w:szCs w:val="28"/>
        </w:rPr>
      </w:pPr>
      <w:r w:rsidRPr="00184FB2">
        <w:rPr>
          <w:sz w:val="28"/>
          <w:szCs w:val="28"/>
        </w:rPr>
        <w:t>1</w:t>
      </w:r>
      <w:r w:rsidR="003742D9">
        <w:rPr>
          <w:sz w:val="28"/>
          <w:szCs w:val="28"/>
        </w:rPr>
        <w:t>4</w:t>
      </w:r>
      <w:r w:rsidRPr="00184FB2">
        <w:rPr>
          <w:sz w:val="28"/>
          <w:szCs w:val="28"/>
        </w:rPr>
        <w:t>.</w:t>
      </w:r>
      <w:r w:rsidRPr="00184FB2">
        <w:rPr>
          <w:sz w:val="28"/>
          <w:szCs w:val="28"/>
        </w:rPr>
        <w:tab/>
        <w:t>Понятие и  функции режима отбывания наказания  в исправительных учреждениях.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Содержание режима отбывания наказания  в исправительных учреждениях.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Условия содержания осужденных и их значение.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Способы обеспечения режима в местах лишения свободы.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Режим особых условий в исправительных учреждениях.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Материально-бытовое обеспечение и особенности режима отбывания наказания осужденными беременными женщинами, осужденными кормящими женщинами и осужденными женщинами, имеющими малолетних детей.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Труд осужденных, как одно из исправительных  средств.</w:t>
      </w:r>
    </w:p>
    <w:p w:rsidR="00184FB2" w:rsidRPr="00184FB2" w:rsidRDefault="00184FB2" w:rsidP="003742D9">
      <w:pPr>
        <w:jc w:val="both"/>
        <w:rPr>
          <w:sz w:val="28"/>
          <w:szCs w:val="28"/>
        </w:rPr>
      </w:pPr>
      <w:r w:rsidRPr="00184FB2">
        <w:rPr>
          <w:sz w:val="28"/>
          <w:szCs w:val="28"/>
        </w:rPr>
        <w:t>2</w:t>
      </w:r>
      <w:r w:rsidR="003742D9">
        <w:rPr>
          <w:sz w:val="28"/>
          <w:szCs w:val="28"/>
        </w:rPr>
        <w:t>1</w:t>
      </w:r>
      <w:r w:rsidRPr="00184FB2">
        <w:rPr>
          <w:sz w:val="28"/>
          <w:szCs w:val="28"/>
        </w:rPr>
        <w:t>.</w:t>
      </w:r>
      <w:r w:rsidRPr="00184FB2">
        <w:rPr>
          <w:sz w:val="28"/>
          <w:szCs w:val="28"/>
        </w:rPr>
        <w:tab/>
        <w:t xml:space="preserve">Содержание и цели привлечения осужденных к труду.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Общее и профессиональное образование и профессиональная подготовка осужденных к лишению свободы.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Воспитательная работа с осужденными к лишению свободы, ее основные формы и методы. Задачи воспитательной работы с осужденными.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Понятие и виды освобождения от отбывания наказания.</w:t>
      </w:r>
    </w:p>
    <w:p w:rsidR="00184FB2" w:rsidRPr="00184FB2" w:rsidRDefault="00184FB2" w:rsidP="003742D9">
      <w:pPr>
        <w:jc w:val="both"/>
        <w:rPr>
          <w:sz w:val="28"/>
          <w:szCs w:val="28"/>
        </w:rPr>
      </w:pPr>
      <w:r w:rsidRPr="00184FB2">
        <w:rPr>
          <w:sz w:val="28"/>
          <w:szCs w:val="28"/>
        </w:rPr>
        <w:t>2</w:t>
      </w:r>
      <w:r w:rsidR="003742D9">
        <w:rPr>
          <w:sz w:val="28"/>
          <w:szCs w:val="28"/>
        </w:rPr>
        <w:t>5</w:t>
      </w:r>
      <w:r w:rsidRPr="00184FB2">
        <w:rPr>
          <w:sz w:val="28"/>
          <w:szCs w:val="28"/>
        </w:rPr>
        <w:t>.</w:t>
      </w:r>
      <w:r w:rsidRPr="00184FB2">
        <w:rPr>
          <w:sz w:val="28"/>
          <w:szCs w:val="28"/>
        </w:rPr>
        <w:tab/>
        <w:t>Основание и порядок освобождения от отбывания наказания.</w:t>
      </w:r>
    </w:p>
    <w:p w:rsid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Основания и условия отсрочки отбывания наказания осужденным беременным женщинам и женщинам, имеющим малолетних детей. 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Оказание помощи лицам, освобожденным от отбывания наказания, их трудовое и бытовое устройство.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</w:r>
      <w:proofErr w:type="gramStart"/>
      <w:r w:rsidR="00184FB2" w:rsidRPr="00184FB2">
        <w:rPr>
          <w:sz w:val="28"/>
          <w:szCs w:val="28"/>
        </w:rPr>
        <w:t>Контроль за</w:t>
      </w:r>
      <w:proofErr w:type="gramEnd"/>
      <w:r w:rsidR="00184FB2" w:rsidRPr="00184FB2">
        <w:rPr>
          <w:sz w:val="28"/>
          <w:szCs w:val="28"/>
        </w:rPr>
        <w:t xml:space="preserve"> лицами, освобожденными от отбывания наказания. Понятие и содержание административного надзора.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Современные исправительные системы зарубежных государств. </w:t>
      </w:r>
      <w:proofErr w:type="spellStart"/>
      <w:r w:rsidR="00184FB2" w:rsidRPr="00184FB2">
        <w:rPr>
          <w:sz w:val="28"/>
          <w:szCs w:val="28"/>
        </w:rPr>
        <w:t>Пенсильванская</w:t>
      </w:r>
      <w:proofErr w:type="spellEnd"/>
      <w:r w:rsidR="00184FB2" w:rsidRPr="00184FB2">
        <w:rPr>
          <w:sz w:val="28"/>
          <w:szCs w:val="28"/>
        </w:rPr>
        <w:t xml:space="preserve"> и </w:t>
      </w:r>
      <w:proofErr w:type="spellStart"/>
      <w:r w:rsidR="00184FB2" w:rsidRPr="00184FB2">
        <w:rPr>
          <w:sz w:val="28"/>
          <w:szCs w:val="28"/>
        </w:rPr>
        <w:t>оборнская</w:t>
      </w:r>
      <w:proofErr w:type="spellEnd"/>
      <w:r w:rsidR="00184FB2" w:rsidRPr="00184FB2">
        <w:rPr>
          <w:sz w:val="28"/>
          <w:szCs w:val="28"/>
        </w:rPr>
        <w:t xml:space="preserve"> системы и их современное состояние.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 xml:space="preserve">Концепция </w:t>
      </w:r>
      <w:proofErr w:type="spellStart"/>
      <w:r w:rsidR="00184FB2" w:rsidRPr="00184FB2">
        <w:rPr>
          <w:sz w:val="28"/>
          <w:szCs w:val="28"/>
        </w:rPr>
        <w:t>ресоциализации</w:t>
      </w:r>
      <w:proofErr w:type="spellEnd"/>
      <w:r w:rsidR="00184FB2" w:rsidRPr="00184FB2">
        <w:rPr>
          <w:sz w:val="28"/>
          <w:szCs w:val="28"/>
        </w:rPr>
        <w:t xml:space="preserve"> осужденных в процессе исполнения наказания и концепция возмездия и устрашения осужденных.</w:t>
      </w:r>
    </w:p>
    <w:p w:rsidR="00184FB2" w:rsidRPr="00184FB2" w:rsidRDefault="00184FB2" w:rsidP="003742D9">
      <w:pPr>
        <w:jc w:val="both"/>
        <w:rPr>
          <w:sz w:val="28"/>
          <w:szCs w:val="28"/>
        </w:rPr>
      </w:pPr>
      <w:r w:rsidRPr="00184FB2">
        <w:rPr>
          <w:sz w:val="28"/>
          <w:szCs w:val="28"/>
        </w:rPr>
        <w:t>3</w:t>
      </w:r>
      <w:r w:rsidR="003742D9">
        <w:rPr>
          <w:sz w:val="28"/>
          <w:szCs w:val="28"/>
        </w:rPr>
        <w:t>1</w:t>
      </w:r>
      <w:r w:rsidRPr="00184FB2">
        <w:rPr>
          <w:sz w:val="28"/>
          <w:szCs w:val="28"/>
        </w:rPr>
        <w:t>.</w:t>
      </w:r>
      <w:r w:rsidRPr="00184FB2">
        <w:rPr>
          <w:sz w:val="28"/>
          <w:szCs w:val="28"/>
        </w:rPr>
        <w:tab/>
        <w:t>Система действующих международных актов об обращении с осужденными.</w:t>
      </w:r>
    </w:p>
    <w:p w:rsidR="00184FB2" w:rsidRP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Пенитенциарное законодательство современных зарубежных государств.</w:t>
      </w:r>
    </w:p>
    <w:p w:rsidR="00184FB2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84FB2" w:rsidRPr="00184FB2">
        <w:rPr>
          <w:sz w:val="28"/>
          <w:szCs w:val="28"/>
        </w:rPr>
        <w:t>.</w:t>
      </w:r>
      <w:r w:rsidR="00184FB2" w:rsidRPr="00184FB2">
        <w:rPr>
          <w:sz w:val="28"/>
          <w:szCs w:val="28"/>
        </w:rPr>
        <w:tab/>
        <w:t>Социальный смысл и назначение института пробации.</w:t>
      </w:r>
    </w:p>
    <w:p w:rsidR="00A91F78" w:rsidRPr="00A91F78" w:rsidRDefault="003742D9" w:rsidP="003742D9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34. </w:t>
      </w:r>
      <w:r w:rsidR="00A91F78" w:rsidRPr="00A91F78">
        <w:rPr>
          <w:sz w:val="28"/>
          <w:szCs w:val="28"/>
          <w:lang w:eastAsia="en-US"/>
        </w:rPr>
        <w:t xml:space="preserve">История международного сотрудничества в области обращения с осужденными.  </w:t>
      </w:r>
      <w:r w:rsidR="00A91F78" w:rsidRPr="00A91F78">
        <w:rPr>
          <w:sz w:val="28"/>
          <w:szCs w:val="28"/>
          <w:lang w:eastAsia="en-US"/>
        </w:rPr>
        <w:t xml:space="preserve">История тюремных конгрессов. </w:t>
      </w:r>
    </w:p>
    <w:p w:rsidR="00A91F78" w:rsidRPr="00A91F78" w:rsidRDefault="003742D9" w:rsidP="003742D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35. </w:t>
      </w:r>
      <w:r w:rsidR="00A91F78" w:rsidRPr="00A91F78">
        <w:rPr>
          <w:color w:val="000000" w:themeColor="text1"/>
          <w:sz w:val="28"/>
          <w:szCs w:val="28"/>
        </w:rPr>
        <w:t>Международно-правовые стандарты и их влияние на национальное законодательство в сфере уголовной юстиции</w:t>
      </w:r>
    </w:p>
    <w:p w:rsidR="00A91F78" w:rsidRPr="00A91F78" w:rsidRDefault="003742D9" w:rsidP="003742D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36. </w:t>
      </w:r>
      <w:r w:rsidR="00A91F78" w:rsidRPr="00A91F78">
        <w:rPr>
          <w:sz w:val="28"/>
          <w:szCs w:val="28"/>
          <w:lang w:eastAsia="en-US"/>
        </w:rPr>
        <w:t>Понятие норм международного права и общепризнанные принципы.</w:t>
      </w:r>
    </w:p>
    <w:p w:rsidR="00A91F78" w:rsidRPr="00A91F78" w:rsidRDefault="003742D9" w:rsidP="003742D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37. </w:t>
      </w:r>
      <w:r w:rsidR="00A91F78" w:rsidRPr="00A91F78">
        <w:rPr>
          <w:sz w:val="28"/>
          <w:szCs w:val="28"/>
          <w:lang w:eastAsia="en-US"/>
        </w:rPr>
        <w:t>Основные международные правовые акты в области защиты прав человека.</w:t>
      </w:r>
    </w:p>
    <w:p w:rsidR="00A91F78" w:rsidRDefault="003742D9" w:rsidP="003742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38. </w:t>
      </w:r>
      <w:r w:rsidR="00A91F78" w:rsidRPr="00A91F78">
        <w:rPr>
          <w:color w:val="000000" w:themeColor="text1"/>
          <w:sz w:val="28"/>
          <w:szCs w:val="28"/>
        </w:rPr>
        <w:t>Международно-правовые стандарты прав человека в области уголовной юстиции</w:t>
      </w:r>
      <w:r w:rsidR="00127353">
        <w:rPr>
          <w:color w:val="000000" w:themeColor="text1"/>
          <w:sz w:val="28"/>
          <w:szCs w:val="28"/>
        </w:rPr>
        <w:t xml:space="preserve"> и их значение в совершенствовании национальной правовой системы</w:t>
      </w:r>
      <w:r w:rsidR="00A91F78" w:rsidRPr="00A91F78">
        <w:rPr>
          <w:color w:val="000000" w:themeColor="text1"/>
          <w:sz w:val="28"/>
          <w:szCs w:val="28"/>
        </w:rPr>
        <w:t>.</w:t>
      </w:r>
    </w:p>
    <w:p w:rsidR="00127353" w:rsidRPr="00127353" w:rsidRDefault="003742D9" w:rsidP="003742D9">
      <w:pPr>
        <w:jc w:val="both"/>
        <w:rPr>
          <w:color w:val="000000" w:themeColor="text1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39. </w:t>
      </w:r>
      <w:r w:rsidR="00127353" w:rsidRPr="00127353">
        <w:rPr>
          <w:rStyle w:val="s1"/>
          <w:bCs/>
          <w:color w:val="000000"/>
          <w:sz w:val="28"/>
          <w:szCs w:val="28"/>
          <w:shd w:val="clear" w:color="auto" w:fill="FFFFFF"/>
        </w:rPr>
        <w:t>Минимальные стандартные правила обращения с заключенными</w:t>
      </w:r>
      <w:r w:rsidR="00127353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 от 30 августа 1955 года</w:t>
      </w:r>
      <w:r w:rsidR="00120D06">
        <w:rPr>
          <w:rStyle w:val="s1"/>
          <w:bCs/>
          <w:color w:val="000000"/>
          <w:sz w:val="28"/>
          <w:szCs w:val="28"/>
          <w:shd w:val="clear" w:color="auto" w:fill="FFFFFF"/>
        </w:rPr>
        <w:t>,</w:t>
      </w:r>
      <w:r w:rsidR="00127353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 </w:t>
      </w:r>
      <w:r w:rsidR="00120D06">
        <w:rPr>
          <w:rStyle w:val="s1"/>
          <w:bCs/>
          <w:color w:val="000000"/>
          <w:sz w:val="28"/>
          <w:szCs w:val="28"/>
          <w:shd w:val="clear" w:color="auto" w:fill="FFFFFF"/>
        </w:rPr>
        <w:t>ее знач</w:t>
      </w:r>
      <w:bookmarkStart w:id="0" w:name="_GoBack"/>
      <w:bookmarkEnd w:id="0"/>
      <w:r w:rsidR="00120D06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ение в совершенствовании национальных законодательств. </w:t>
      </w:r>
      <w:r w:rsidR="00127353" w:rsidRPr="00127353">
        <w:rPr>
          <w:color w:val="000000"/>
          <w:sz w:val="28"/>
          <w:szCs w:val="28"/>
          <w:shd w:val="clear" w:color="auto" w:fill="FFFFFF"/>
        </w:rPr>
        <w:t> </w:t>
      </w:r>
    </w:p>
    <w:p w:rsidR="00A91F78" w:rsidRPr="00A91F78" w:rsidRDefault="00A91F78" w:rsidP="003742D9">
      <w:pPr>
        <w:jc w:val="both"/>
        <w:rPr>
          <w:color w:val="000000" w:themeColor="text1"/>
          <w:sz w:val="28"/>
          <w:szCs w:val="28"/>
        </w:rPr>
      </w:pPr>
    </w:p>
    <w:p w:rsidR="00A91F78" w:rsidRDefault="00A91F78" w:rsidP="00184FB2">
      <w:pPr>
        <w:rPr>
          <w:color w:val="000000" w:themeColor="text1"/>
          <w:sz w:val="24"/>
          <w:szCs w:val="24"/>
        </w:rPr>
      </w:pPr>
    </w:p>
    <w:p w:rsidR="00A91F78" w:rsidRDefault="00A91F78" w:rsidP="00184FB2">
      <w:pPr>
        <w:rPr>
          <w:sz w:val="28"/>
          <w:szCs w:val="28"/>
        </w:rPr>
      </w:pPr>
    </w:p>
    <w:p w:rsidR="00984EF2" w:rsidRPr="00184FB2" w:rsidRDefault="00984EF2">
      <w:pPr>
        <w:rPr>
          <w:sz w:val="28"/>
          <w:szCs w:val="28"/>
        </w:rPr>
      </w:pPr>
    </w:p>
    <w:p w:rsidR="00184FB2" w:rsidRPr="00184FB2" w:rsidRDefault="00184FB2">
      <w:pPr>
        <w:rPr>
          <w:sz w:val="28"/>
          <w:szCs w:val="28"/>
        </w:rPr>
      </w:pPr>
    </w:p>
    <w:sectPr w:rsidR="00184FB2" w:rsidRPr="0018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0"/>
    <w:rsid w:val="00120D06"/>
    <w:rsid w:val="00127353"/>
    <w:rsid w:val="00184FB2"/>
    <w:rsid w:val="003742D9"/>
    <w:rsid w:val="00706720"/>
    <w:rsid w:val="00984EF2"/>
    <w:rsid w:val="009F31BA"/>
    <w:rsid w:val="00A91F78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91F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1F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91F78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rsid w:val="00F917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73B"/>
    <w:rPr>
      <w:color w:val="0000FF"/>
      <w:u w:val="single"/>
    </w:rPr>
  </w:style>
  <w:style w:type="character" w:customStyle="1" w:styleId="s1">
    <w:name w:val="s1"/>
    <w:basedOn w:val="a0"/>
    <w:rsid w:val="0012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91F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1F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91F78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rsid w:val="00F917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73B"/>
    <w:rPr>
      <w:color w:val="0000FF"/>
      <w:u w:val="single"/>
    </w:rPr>
  </w:style>
  <w:style w:type="character" w:customStyle="1" w:styleId="s1">
    <w:name w:val="s1"/>
    <w:basedOn w:val="a0"/>
    <w:rsid w:val="0012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2019-01-18T10:14:00Z</dcterms:created>
  <dcterms:modified xsi:type="dcterms:W3CDTF">2019-01-18T10:50:00Z</dcterms:modified>
</cp:coreProperties>
</file>